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u w:val="none"/>
          <w:vertAlign w:val="baseline"/>
        </w:rPr>
      </w:pPr>
      <w:r w:rsidDel="00000000" w:rsidR="00000000" w:rsidRPr="00000000">
        <w:rPr>
          <w:b w:val="1"/>
          <w:u w:val="none"/>
          <w:vertAlign w:val="baseline"/>
          <w:rtl w:val="0"/>
        </w:rPr>
        <w:t xml:space="preserve">OLDHAM HULME GRAMMAR SCHOOL</w:t>
      </w:r>
      <w:r w:rsidDel="00000000" w:rsidR="00000000" w:rsidRPr="00000000">
        <w:rPr>
          <w:rtl w:val="0"/>
        </w:rPr>
      </w:r>
    </w:p>
    <w:p w:rsidR="00000000" w:rsidDel="00000000" w:rsidP="00000000" w:rsidRDefault="00000000" w:rsidRPr="00000000" w14:paraId="00000002">
      <w:pPr>
        <w:pStyle w:val="Heading1"/>
        <w:pageBreakBefore w:val="0"/>
        <w:rPr>
          <w:u w:val="none"/>
          <w:vertAlign w:val="baseline"/>
        </w:rPr>
      </w:pPr>
      <w:r w:rsidDel="00000000" w:rsidR="00000000" w:rsidRPr="00000000">
        <w:rPr>
          <w:b w:val="1"/>
          <w:u w:val="none"/>
          <w:vertAlign w:val="baseline"/>
          <w:rtl w:val="0"/>
        </w:rPr>
        <w:t xml:space="preserve">Job description – Catering Assistant.</w:t>
      </w:r>
      <w:r w:rsidDel="00000000" w:rsidR="00000000" w:rsidRPr="00000000">
        <w:rPr>
          <w:rtl w:val="0"/>
        </w:rPr>
      </w:r>
    </w:p>
    <w:p w:rsidR="00000000" w:rsidDel="00000000" w:rsidP="00000000" w:rsidRDefault="00000000" w:rsidRPr="00000000" w14:paraId="00000003">
      <w:pPr>
        <w:pageBreakBefore w:val="0"/>
        <w:pBdr>
          <w:bottom w:color="000000" w:space="1" w:sz="4" w:val="single"/>
        </w:pBdr>
        <w:rPr>
          <w:vertAlign w:val="baseline"/>
        </w:rPr>
      </w:pPr>
      <w:r w:rsidDel="00000000" w:rsidR="00000000" w:rsidRPr="00000000">
        <w:rPr>
          <w:rtl w:val="0"/>
        </w:rPr>
      </w:r>
    </w:p>
    <w:p w:rsidR="00000000" w:rsidDel="00000000" w:rsidP="00000000" w:rsidRDefault="00000000" w:rsidRPr="00000000" w14:paraId="00000004">
      <w:pPr>
        <w:pStyle w:val="Heading2"/>
        <w:pageBreakBefore w:val="0"/>
        <w:rPr>
          <w:vertAlign w:val="baseline"/>
        </w:rPr>
      </w:pPr>
      <w:r w:rsidDel="00000000" w:rsidR="00000000" w:rsidRPr="00000000">
        <w:rPr>
          <w:b w:val="1"/>
          <w:vertAlign w:val="baseline"/>
          <w:rtl w:val="0"/>
        </w:rPr>
        <w:t xml:space="preserve">Responsibility</w:t>
      </w: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vertAlign w:val="baseline"/>
          <w:rtl w:val="0"/>
        </w:rPr>
        <w:t xml:space="preserve">The </w:t>
      </w:r>
      <w:r w:rsidDel="00000000" w:rsidR="00000000" w:rsidRPr="00000000">
        <w:rPr>
          <w:rtl w:val="0"/>
        </w:rPr>
        <w:t xml:space="preserve">Head of Finance and Support </w:t>
      </w:r>
      <w:r w:rsidDel="00000000" w:rsidR="00000000" w:rsidRPr="00000000">
        <w:rPr>
          <w:vertAlign w:val="baseline"/>
          <w:rtl w:val="0"/>
        </w:rPr>
        <w:t xml:space="preserve"> is responsible for all the Catering staff and the Catering Manager will be the line manager.</w:t>
      </w:r>
    </w:p>
    <w:p w:rsidR="00000000" w:rsidDel="00000000" w:rsidP="00000000" w:rsidRDefault="00000000" w:rsidRPr="00000000" w14:paraId="00000006">
      <w:pPr>
        <w:pageBreakBefore w:val="0"/>
        <w:rPr>
          <w:vertAlign w:val="baseline"/>
        </w:rPr>
      </w:pPr>
      <w:r w:rsidDel="00000000" w:rsidR="00000000" w:rsidRPr="00000000">
        <w:rPr>
          <w:rtl w:val="0"/>
        </w:rPr>
      </w:r>
    </w:p>
    <w:p w:rsidR="00000000" w:rsidDel="00000000" w:rsidP="00000000" w:rsidRDefault="00000000" w:rsidRPr="00000000" w14:paraId="00000007">
      <w:pPr>
        <w:pageBreakBefore w:val="0"/>
        <w:rPr>
          <w:vertAlign w:val="baseline"/>
        </w:rPr>
      </w:pPr>
      <w:r w:rsidDel="00000000" w:rsidR="00000000" w:rsidRPr="00000000">
        <w:rPr>
          <w:vertAlign w:val="baseline"/>
          <w:rtl w:val="0"/>
        </w:rPr>
        <w:t xml:space="preserve">Instructions will be given by the cook regarding detailed duties on a day to day basis.</w:t>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Style w:val="Heading2"/>
        <w:pageBreakBefore w:val="0"/>
        <w:rPr>
          <w:vertAlign w:val="baseline"/>
        </w:rPr>
      </w:pPr>
      <w:r w:rsidDel="00000000" w:rsidR="00000000" w:rsidRPr="00000000">
        <w:rPr>
          <w:b w:val="1"/>
          <w:vertAlign w:val="baseline"/>
          <w:rtl w:val="0"/>
        </w:rPr>
        <w:t xml:space="preserve">Tasks</w:t>
      </w:r>
      <w:r w:rsidDel="00000000" w:rsidR="00000000" w:rsidRPr="00000000">
        <w:rPr>
          <w:rtl w:val="0"/>
        </w:rPr>
      </w:r>
    </w:p>
    <w:p w:rsidR="00000000" w:rsidDel="00000000" w:rsidP="00000000" w:rsidRDefault="00000000" w:rsidRPr="00000000" w14:paraId="0000000A">
      <w:pPr>
        <w:pageBreakBefore w:val="0"/>
        <w:rPr>
          <w:b w:val="0"/>
          <w:vertAlign w:val="baseline"/>
        </w:rPr>
      </w:pPr>
      <w:r w:rsidDel="00000000" w:rsidR="00000000" w:rsidRPr="00000000">
        <w:rPr>
          <w:vertAlign w:val="baseline"/>
          <w:rtl w:val="0"/>
        </w:rPr>
        <w:t xml:space="preserve">1.</w:t>
      </w:r>
      <w:r w:rsidDel="00000000" w:rsidR="00000000" w:rsidRPr="00000000">
        <w:rPr>
          <w:b w:val="1"/>
          <w:vertAlign w:val="baseline"/>
          <w:rtl w:val="0"/>
        </w:rPr>
        <w:tab/>
        <w:t xml:space="preserve">Food Preparation</w:t>
      </w:r>
      <w:r w:rsidDel="00000000" w:rsidR="00000000" w:rsidRPr="00000000">
        <w:rPr>
          <w:rtl w:val="0"/>
        </w:rPr>
      </w:r>
    </w:p>
    <w:p w:rsidR="00000000" w:rsidDel="00000000" w:rsidP="00000000" w:rsidRDefault="00000000" w:rsidRPr="00000000" w14:paraId="0000000B">
      <w:pPr>
        <w:pageBreakBefore w:val="0"/>
        <w:numPr>
          <w:ilvl w:val="0"/>
          <w:numId w:val="10"/>
        </w:numPr>
        <w:ind w:left="717" w:hanging="360"/>
        <w:rPr/>
      </w:pPr>
      <w:r w:rsidDel="00000000" w:rsidR="00000000" w:rsidRPr="00000000">
        <w:rPr>
          <w:vertAlign w:val="baseline"/>
          <w:rtl w:val="0"/>
        </w:rPr>
        <w:t xml:space="preserve">Preparing basic food for cooking</w:t>
      </w:r>
    </w:p>
    <w:p w:rsidR="00000000" w:rsidDel="00000000" w:rsidP="00000000" w:rsidRDefault="00000000" w:rsidRPr="00000000" w14:paraId="0000000C">
      <w:pPr>
        <w:pageBreakBefore w:val="0"/>
        <w:numPr>
          <w:ilvl w:val="0"/>
          <w:numId w:val="10"/>
        </w:numPr>
        <w:ind w:left="717" w:hanging="360"/>
        <w:rPr/>
      </w:pPr>
      <w:r w:rsidDel="00000000" w:rsidR="00000000" w:rsidRPr="00000000">
        <w:rPr>
          <w:vertAlign w:val="baseline"/>
          <w:rtl w:val="0"/>
        </w:rPr>
        <w:t xml:space="preserve">Assisting in checking and storing food delivered</w:t>
      </w:r>
    </w:p>
    <w:p w:rsidR="00000000" w:rsidDel="00000000" w:rsidP="00000000" w:rsidRDefault="00000000" w:rsidRPr="00000000" w14:paraId="0000000D">
      <w:pPr>
        <w:pageBreakBefore w:val="0"/>
        <w:numPr>
          <w:ilvl w:val="0"/>
          <w:numId w:val="10"/>
        </w:numPr>
        <w:ind w:left="717" w:hanging="360"/>
        <w:rPr/>
      </w:pPr>
      <w:r w:rsidDel="00000000" w:rsidR="00000000" w:rsidRPr="00000000">
        <w:rPr>
          <w:vertAlign w:val="baseline"/>
          <w:rtl w:val="0"/>
        </w:rPr>
        <w:t xml:space="preserve">Basic cooking procedures under the supervision of the cooks</w:t>
      </w:r>
    </w:p>
    <w:p w:rsidR="00000000" w:rsidDel="00000000" w:rsidP="00000000" w:rsidRDefault="00000000" w:rsidRPr="00000000" w14:paraId="0000000E">
      <w:pPr>
        <w:pageBreakBefore w:val="0"/>
        <w:numPr>
          <w:ilvl w:val="0"/>
          <w:numId w:val="10"/>
        </w:numPr>
        <w:ind w:left="717" w:hanging="360"/>
        <w:rPr/>
      </w:pPr>
      <w:r w:rsidDel="00000000" w:rsidR="00000000" w:rsidRPr="00000000">
        <w:rPr>
          <w:vertAlign w:val="baseline"/>
          <w:rtl w:val="0"/>
        </w:rPr>
        <w:t xml:space="preserve">Preparing sandwiches and cold meals</w:t>
      </w:r>
    </w:p>
    <w:p w:rsidR="00000000" w:rsidDel="00000000" w:rsidP="00000000" w:rsidRDefault="00000000" w:rsidRPr="00000000" w14:paraId="0000000F">
      <w:pPr>
        <w:pageBreakBefore w:val="0"/>
        <w:numPr>
          <w:ilvl w:val="0"/>
          <w:numId w:val="10"/>
        </w:numPr>
        <w:ind w:left="717" w:hanging="360"/>
        <w:rPr/>
      </w:pPr>
      <w:r w:rsidDel="00000000" w:rsidR="00000000" w:rsidRPr="00000000">
        <w:rPr>
          <w:vertAlign w:val="baseline"/>
          <w:rtl w:val="0"/>
        </w:rPr>
        <w:t xml:space="preserve">Producing tea and coffee trays as required</w:t>
      </w:r>
    </w:p>
    <w:p w:rsidR="00000000" w:rsidDel="00000000" w:rsidP="00000000" w:rsidRDefault="00000000" w:rsidRPr="00000000" w14:paraId="00000010">
      <w:pPr>
        <w:pageBreakBefore w:val="0"/>
        <w:numPr>
          <w:ilvl w:val="0"/>
          <w:numId w:val="10"/>
        </w:numPr>
        <w:ind w:left="717" w:hanging="360"/>
        <w:rPr/>
      </w:pPr>
      <w:r w:rsidDel="00000000" w:rsidR="00000000" w:rsidRPr="00000000">
        <w:rPr>
          <w:vertAlign w:val="baseline"/>
          <w:rtl w:val="0"/>
        </w:rPr>
        <w:t xml:space="preserve">Setting up and operating tea and coffee urns</w:t>
      </w:r>
    </w:p>
    <w:p w:rsidR="00000000" w:rsidDel="00000000" w:rsidP="00000000" w:rsidRDefault="00000000" w:rsidRPr="00000000" w14:paraId="00000011">
      <w:pPr>
        <w:pageBreakBefore w:val="0"/>
        <w:numPr>
          <w:ilvl w:val="0"/>
          <w:numId w:val="10"/>
        </w:numPr>
        <w:ind w:left="717" w:hanging="360"/>
        <w:rPr/>
      </w:pPr>
      <w:r w:rsidDel="00000000" w:rsidR="00000000" w:rsidRPr="00000000">
        <w:rPr>
          <w:vertAlign w:val="baseline"/>
          <w:rtl w:val="0"/>
        </w:rPr>
        <w:t xml:space="preserve">Producing Sports Teas on some Saturday mornings</w:t>
      </w:r>
    </w:p>
    <w:p w:rsidR="00000000" w:rsidDel="00000000" w:rsidP="00000000" w:rsidRDefault="00000000" w:rsidRPr="00000000" w14:paraId="00000012">
      <w:pPr>
        <w:pageBreakBefore w:val="0"/>
        <w:numPr>
          <w:ilvl w:val="0"/>
          <w:numId w:val="10"/>
        </w:numPr>
        <w:ind w:left="717" w:hanging="360"/>
        <w:rPr/>
      </w:pPr>
      <w:r w:rsidDel="00000000" w:rsidR="00000000" w:rsidRPr="00000000">
        <w:rPr>
          <w:vertAlign w:val="baseline"/>
          <w:rtl w:val="0"/>
        </w:rPr>
        <w:t xml:space="preserve">Producing food for occasional after school events</w:t>
      </w:r>
    </w:p>
    <w:p w:rsidR="00000000" w:rsidDel="00000000" w:rsidP="00000000" w:rsidRDefault="00000000" w:rsidRPr="00000000" w14:paraId="00000013">
      <w:pPr>
        <w:pageBreakBefore w:val="0"/>
        <w:rPr>
          <w:b w:val="0"/>
          <w:vertAlign w:val="baseline"/>
        </w:rPr>
      </w:pPr>
      <w:r w:rsidDel="00000000" w:rsidR="00000000" w:rsidRPr="00000000">
        <w:rPr>
          <w:rtl w:val="0"/>
        </w:rPr>
      </w:r>
    </w:p>
    <w:p w:rsidR="00000000" w:rsidDel="00000000" w:rsidP="00000000" w:rsidRDefault="00000000" w:rsidRPr="00000000" w14:paraId="00000014">
      <w:pPr>
        <w:pageBreakBefore w:val="0"/>
        <w:rPr>
          <w:b w:val="0"/>
          <w:vertAlign w:val="baseline"/>
        </w:rPr>
      </w:pPr>
      <w:r w:rsidDel="00000000" w:rsidR="00000000" w:rsidRPr="00000000">
        <w:rPr>
          <w:vertAlign w:val="baseline"/>
          <w:rtl w:val="0"/>
        </w:rPr>
        <w:t xml:space="preserve">2.</w:t>
        <w:tab/>
      </w:r>
      <w:r w:rsidDel="00000000" w:rsidR="00000000" w:rsidRPr="00000000">
        <w:rPr>
          <w:b w:val="1"/>
          <w:vertAlign w:val="baseline"/>
          <w:rtl w:val="0"/>
        </w:rPr>
        <w:t xml:space="preserve">Cleaning</w:t>
      </w:r>
      <w:r w:rsidDel="00000000" w:rsidR="00000000" w:rsidRPr="00000000">
        <w:rPr>
          <w:rtl w:val="0"/>
        </w:rPr>
      </w:r>
    </w:p>
    <w:p w:rsidR="00000000" w:rsidDel="00000000" w:rsidP="00000000" w:rsidRDefault="00000000" w:rsidRPr="00000000" w14:paraId="00000015">
      <w:pPr>
        <w:pageBreakBefore w:val="0"/>
        <w:numPr>
          <w:ilvl w:val="0"/>
          <w:numId w:val="1"/>
        </w:numPr>
        <w:ind w:left="717" w:hanging="360"/>
        <w:rPr/>
      </w:pPr>
      <w:r w:rsidDel="00000000" w:rsidR="00000000" w:rsidRPr="00000000">
        <w:rPr>
          <w:vertAlign w:val="baseline"/>
          <w:rtl w:val="0"/>
        </w:rPr>
        <w:t xml:space="preserve">Cleaning of the dining hall and the kitchen on a daily basis on the completion of lunchtime service</w:t>
      </w:r>
    </w:p>
    <w:p w:rsidR="00000000" w:rsidDel="00000000" w:rsidP="00000000" w:rsidRDefault="00000000" w:rsidRPr="00000000" w14:paraId="00000016">
      <w:pPr>
        <w:pageBreakBefore w:val="0"/>
        <w:numPr>
          <w:ilvl w:val="0"/>
          <w:numId w:val="1"/>
        </w:numPr>
        <w:ind w:left="717" w:hanging="360"/>
        <w:rPr/>
      </w:pPr>
      <w:r w:rsidDel="00000000" w:rsidR="00000000" w:rsidRPr="00000000">
        <w:rPr>
          <w:vertAlign w:val="baseline"/>
          <w:rtl w:val="0"/>
        </w:rPr>
        <w:t xml:space="preserve">Working in the pot wash as required</w:t>
      </w:r>
    </w:p>
    <w:p w:rsidR="00000000" w:rsidDel="00000000" w:rsidP="00000000" w:rsidRDefault="00000000" w:rsidRPr="00000000" w14:paraId="00000017">
      <w:pPr>
        <w:pageBreakBefore w:val="0"/>
        <w:numPr>
          <w:ilvl w:val="0"/>
          <w:numId w:val="1"/>
        </w:numPr>
        <w:ind w:left="717" w:hanging="360"/>
        <w:rPr/>
      </w:pPr>
      <w:r w:rsidDel="00000000" w:rsidR="00000000" w:rsidRPr="00000000">
        <w:rPr>
          <w:vertAlign w:val="baseline"/>
          <w:rtl w:val="0"/>
        </w:rPr>
        <w:t xml:space="preserve">Removal and safe disposal of rubbish</w:t>
      </w:r>
    </w:p>
    <w:p w:rsidR="00000000" w:rsidDel="00000000" w:rsidP="00000000" w:rsidRDefault="00000000" w:rsidRPr="00000000" w14:paraId="00000018">
      <w:pPr>
        <w:pageBreakBefore w:val="0"/>
        <w:numPr>
          <w:ilvl w:val="0"/>
          <w:numId w:val="1"/>
        </w:numPr>
        <w:ind w:left="717" w:hanging="360"/>
        <w:rPr/>
      </w:pPr>
      <w:r w:rsidDel="00000000" w:rsidR="00000000" w:rsidRPr="00000000">
        <w:rPr>
          <w:vertAlign w:val="baseline"/>
          <w:rtl w:val="0"/>
        </w:rPr>
        <w:t xml:space="preserve">Operating floor scrubbing machines if qualified</w:t>
      </w:r>
    </w:p>
    <w:p w:rsidR="00000000" w:rsidDel="00000000" w:rsidP="00000000" w:rsidRDefault="00000000" w:rsidRPr="00000000" w14:paraId="00000019">
      <w:pPr>
        <w:pageBreakBefore w:val="0"/>
        <w:numPr>
          <w:ilvl w:val="0"/>
          <w:numId w:val="1"/>
        </w:numPr>
        <w:ind w:left="717" w:hanging="360"/>
        <w:rPr/>
      </w:pPr>
      <w:r w:rsidDel="00000000" w:rsidR="00000000" w:rsidRPr="00000000">
        <w:rPr>
          <w:vertAlign w:val="baseline"/>
          <w:rtl w:val="0"/>
        </w:rPr>
        <w:t xml:space="preserve">Deep cleaning</w:t>
      </w:r>
    </w:p>
    <w:p w:rsidR="00000000" w:rsidDel="00000000" w:rsidP="00000000" w:rsidRDefault="00000000" w:rsidRPr="00000000" w14:paraId="0000001A">
      <w:pPr>
        <w:pageBreakBefore w:val="0"/>
        <w:ind w:left="357" w:firstLine="0"/>
        <w:rPr>
          <w:vertAlign w:val="baseline"/>
        </w:rPr>
      </w:pPr>
      <w:r w:rsidDel="00000000" w:rsidR="00000000" w:rsidRPr="00000000">
        <w:rPr>
          <w:rtl w:val="0"/>
        </w:rPr>
      </w:r>
    </w:p>
    <w:p w:rsidR="00000000" w:rsidDel="00000000" w:rsidP="00000000" w:rsidRDefault="00000000" w:rsidRPr="00000000" w14:paraId="0000001B">
      <w:pPr>
        <w:pageBreakBefore w:val="0"/>
        <w:rPr>
          <w:vertAlign w:val="baseline"/>
        </w:rPr>
      </w:pPr>
      <w:r w:rsidDel="00000000" w:rsidR="00000000" w:rsidRPr="00000000">
        <w:rPr>
          <w:vertAlign w:val="baseline"/>
          <w:rtl w:val="0"/>
        </w:rPr>
        <w:t xml:space="preserve">3.</w:t>
      </w:r>
      <w:r w:rsidDel="00000000" w:rsidR="00000000" w:rsidRPr="00000000">
        <w:rPr>
          <w:b w:val="1"/>
          <w:vertAlign w:val="baseline"/>
          <w:rtl w:val="0"/>
        </w:rPr>
        <w:tab/>
        <w:t xml:space="preserve">Meal Service</w:t>
      </w:r>
      <w:r w:rsidDel="00000000" w:rsidR="00000000" w:rsidRPr="00000000">
        <w:rPr>
          <w:rtl w:val="0"/>
        </w:rPr>
      </w:r>
    </w:p>
    <w:p w:rsidR="00000000" w:rsidDel="00000000" w:rsidP="00000000" w:rsidRDefault="00000000" w:rsidRPr="00000000" w14:paraId="0000001C">
      <w:pPr>
        <w:pageBreakBefore w:val="0"/>
        <w:numPr>
          <w:ilvl w:val="0"/>
          <w:numId w:val="9"/>
        </w:numPr>
        <w:ind w:left="717" w:hanging="360"/>
        <w:rPr/>
      </w:pPr>
      <w:r w:rsidDel="00000000" w:rsidR="00000000" w:rsidRPr="00000000">
        <w:rPr>
          <w:vertAlign w:val="baseline"/>
          <w:rtl w:val="0"/>
        </w:rPr>
        <w:t xml:space="preserve">Serving food to staff and pupils</w:t>
      </w:r>
    </w:p>
    <w:p w:rsidR="00000000" w:rsidDel="00000000" w:rsidP="00000000" w:rsidRDefault="00000000" w:rsidRPr="00000000" w14:paraId="0000001D">
      <w:pPr>
        <w:pageBreakBefore w:val="0"/>
        <w:numPr>
          <w:ilvl w:val="0"/>
          <w:numId w:val="9"/>
        </w:numPr>
        <w:ind w:left="717" w:hanging="360"/>
        <w:rPr/>
      </w:pPr>
      <w:r w:rsidDel="00000000" w:rsidR="00000000" w:rsidRPr="00000000">
        <w:rPr>
          <w:vertAlign w:val="baseline"/>
          <w:rtl w:val="0"/>
        </w:rPr>
        <w:t xml:space="preserve">Operating the cashless till system</w:t>
      </w:r>
    </w:p>
    <w:p w:rsidR="00000000" w:rsidDel="00000000" w:rsidP="00000000" w:rsidRDefault="00000000" w:rsidRPr="00000000" w14:paraId="0000001E">
      <w:pPr>
        <w:pageBreakBefore w:val="0"/>
        <w:numPr>
          <w:ilvl w:val="0"/>
          <w:numId w:val="9"/>
        </w:numPr>
        <w:ind w:left="717" w:hanging="360"/>
        <w:rPr/>
      </w:pPr>
      <w:r w:rsidDel="00000000" w:rsidR="00000000" w:rsidRPr="00000000">
        <w:rPr>
          <w:vertAlign w:val="baseline"/>
          <w:rtl w:val="0"/>
        </w:rPr>
        <w:t xml:space="preserve">Clearing tables and restocking cutlery, condiments and water as required</w:t>
      </w:r>
    </w:p>
    <w:p w:rsidR="00000000" w:rsidDel="00000000" w:rsidP="00000000" w:rsidRDefault="00000000" w:rsidRPr="00000000" w14:paraId="0000001F">
      <w:pPr>
        <w:pageBreakBefore w:val="0"/>
        <w:numPr>
          <w:ilvl w:val="0"/>
          <w:numId w:val="9"/>
        </w:numPr>
        <w:ind w:left="717" w:hanging="360"/>
        <w:rPr/>
      </w:pPr>
      <w:r w:rsidDel="00000000" w:rsidR="00000000" w:rsidRPr="00000000">
        <w:rPr>
          <w:vertAlign w:val="baseline"/>
          <w:rtl w:val="0"/>
        </w:rPr>
        <w:t xml:space="preserve">Delivering tea and coffee etc to offices as required</w:t>
      </w:r>
    </w:p>
    <w:p w:rsidR="00000000" w:rsidDel="00000000" w:rsidP="00000000" w:rsidRDefault="00000000" w:rsidRPr="00000000" w14:paraId="00000020">
      <w:pPr>
        <w:pageBreakBefore w:val="0"/>
        <w:numPr>
          <w:ilvl w:val="0"/>
          <w:numId w:val="9"/>
        </w:numPr>
        <w:ind w:left="717" w:hanging="360"/>
        <w:rPr/>
      </w:pPr>
      <w:r w:rsidDel="00000000" w:rsidR="00000000" w:rsidRPr="00000000">
        <w:rPr>
          <w:vertAlign w:val="baseline"/>
          <w:rtl w:val="0"/>
        </w:rPr>
        <w:t xml:space="preserve">Serving Sports teas on some Saturday mornings</w:t>
      </w:r>
    </w:p>
    <w:p w:rsidR="00000000" w:rsidDel="00000000" w:rsidP="00000000" w:rsidRDefault="00000000" w:rsidRPr="00000000" w14:paraId="00000021">
      <w:pPr>
        <w:pageBreakBefore w:val="0"/>
        <w:numPr>
          <w:ilvl w:val="0"/>
          <w:numId w:val="9"/>
        </w:numPr>
        <w:ind w:left="717" w:hanging="360"/>
        <w:rPr/>
      </w:pPr>
      <w:r w:rsidDel="00000000" w:rsidR="00000000" w:rsidRPr="00000000">
        <w:rPr>
          <w:vertAlign w:val="baseline"/>
          <w:rtl w:val="0"/>
        </w:rPr>
        <w:t xml:space="preserve">Serving food at occasional after school functions.</w:t>
      </w:r>
    </w:p>
    <w:p w:rsidR="00000000" w:rsidDel="00000000" w:rsidP="00000000" w:rsidRDefault="00000000" w:rsidRPr="00000000" w14:paraId="00000022">
      <w:pPr>
        <w:pageBreakBefore w:val="0"/>
        <w:rPr>
          <w:vertAlign w:val="baseline"/>
        </w:rPr>
      </w:pPr>
      <w:r w:rsidDel="00000000" w:rsidR="00000000" w:rsidRPr="00000000">
        <w:rPr>
          <w:rtl w:val="0"/>
        </w:rPr>
      </w:r>
    </w:p>
    <w:p w:rsidR="00000000" w:rsidDel="00000000" w:rsidP="00000000" w:rsidRDefault="00000000" w:rsidRPr="00000000" w14:paraId="00000023">
      <w:pPr>
        <w:pageBreakBefore w:val="0"/>
        <w:rPr>
          <w:vertAlign w:val="baseline"/>
        </w:rPr>
      </w:pPr>
      <w:r w:rsidDel="00000000" w:rsidR="00000000" w:rsidRPr="00000000">
        <w:rPr>
          <w:vertAlign w:val="baseline"/>
          <w:rtl w:val="0"/>
        </w:rPr>
        <w:t xml:space="preserve">4.</w:t>
        <w:tab/>
      </w:r>
      <w:r w:rsidDel="00000000" w:rsidR="00000000" w:rsidRPr="00000000">
        <w:rPr>
          <w:b w:val="1"/>
          <w:vertAlign w:val="baseline"/>
          <w:rtl w:val="0"/>
        </w:rPr>
        <w:t xml:space="preserve">Miscellaneous duties</w:t>
      </w:r>
      <w:r w:rsidDel="00000000" w:rsidR="00000000" w:rsidRPr="00000000">
        <w:rPr>
          <w:rtl w:val="0"/>
        </w:rPr>
      </w:r>
    </w:p>
    <w:p w:rsidR="00000000" w:rsidDel="00000000" w:rsidP="00000000" w:rsidRDefault="00000000" w:rsidRPr="00000000" w14:paraId="00000024">
      <w:pPr>
        <w:pageBreakBefore w:val="0"/>
        <w:numPr>
          <w:ilvl w:val="0"/>
          <w:numId w:val="8"/>
        </w:numPr>
        <w:ind w:left="714" w:hanging="357"/>
        <w:rPr/>
      </w:pPr>
      <w:r w:rsidDel="00000000" w:rsidR="00000000" w:rsidRPr="00000000">
        <w:rPr>
          <w:vertAlign w:val="baseline"/>
          <w:rtl w:val="0"/>
        </w:rPr>
        <w:t xml:space="preserve">Filling and servicing vending machines</w:t>
      </w:r>
    </w:p>
    <w:p w:rsidR="00000000" w:rsidDel="00000000" w:rsidP="00000000" w:rsidRDefault="00000000" w:rsidRPr="00000000" w14:paraId="00000025">
      <w:pPr>
        <w:pageBreakBefore w:val="0"/>
        <w:numPr>
          <w:ilvl w:val="0"/>
          <w:numId w:val="8"/>
        </w:numPr>
        <w:ind w:left="714" w:hanging="357"/>
        <w:rPr/>
      </w:pPr>
      <w:r w:rsidDel="00000000" w:rsidR="00000000" w:rsidRPr="00000000">
        <w:rPr>
          <w:vertAlign w:val="baseline"/>
          <w:rtl w:val="0"/>
        </w:rPr>
        <w:t xml:space="preserve">Any other duties that the Business and Operations Director or Domestic Bursar may reasonably request from time to time.</w:t>
      </w:r>
    </w:p>
    <w:p w:rsidR="00000000" w:rsidDel="00000000" w:rsidP="00000000" w:rsidRDefault="00000000" w:rsidRPr="00000000" w14:paraId="00000026">
      <w:pPr>
        <w:pageBreakBefore w:val="0"/>
        <w:rPr>
          <w:vertAlign w:val="baseline"/>
        </w:rPr>
      </w:pPr>
      <w:r w:rsidDel="00000000" w:rsidR="00000000" w:rsidRPr="00000000">
        <w:rPr>
          <w:rtl w:val="0"/>
        </w:rPr>
      </w:r>
    </w:p>
    <w:p w:rsidR="00000000" w:rsidDel="00000000" w:rsidP="00000000" w:rsidRDefault="00000000" w:rsidRPr="00000000" w14:paraId="00000027">
      <w:pPr>
        <w:pageBreakBefore w:val="0"/>
        <w:rPr>
          <w:b w:val="0"/>
          <w:vertAlign w:val="baseline"/>
        </w:rPr>
      </w:pPr>
      <w:r w:rsidDel="00000000" w:rsidR="00000000" w:rsidRPr="00000000">
        <w:rPr>
          <w:vertAlign w:val="baseline"/>
          <w:rtl w:val="0"/>
        </w:rPr>
        <w:t xml:space="preserve">5.</w:t>
        <w:tab/>
      </w:r>
      <w:r w:rsidDel="00000000" w:rsidR="00000000" w:rsidRPr="00000000">
        <w:rPr>
          <w:b w:val="1"/>
          <w:vertAlign w:val="baseline"/>
          <w:rtl w:val="0"/>
        </w:rPr>
        <w:t xml:space="preserve">Health and Safety</w:t>
      </w:r>
      <w:r w:rsidDel="00000000" w:rsidR="00000000" w:rsidRPr="00000000">
        <w:rPr>
          <w:rtl w:val="0"/>
        </w:rPr>
      </w:r>
    </w:p>
    <w:p w:rsidR="00000000" w:rsidDel="00000000" w:rsidP="00000000" w:rsidRDefault="00000000" w:rsidRPr="00000000" w14:paraId="00000028">
      <w:pPr>
        <w:pageBreakBefore w:val="0"/>
        <w:numPr>
          <w:ilvl w:val="0"/>
          <w:numId w:val="2"/>
        </w:numPr>
        <w:ind w:left="717" w:hanging="360"/>
        <w:rPr/>
      </w:pPr>
      <w:r w:rsidDel="00000000" w:rsidR="00000000" w:rsidRPr="00000000">
        <w:rPr>
          <w:vertAlign w:val="baseline"/>
          <w:rtl w:val="0"/>
        </w:rPr>
        <w:t xml:space="preserve">Reading and complying with the employers Health and Safety Policy both for their own protection and for all other employees, pupils and visitors on site.</w:t>
      </w:r>
    </w:p>
    <w:p w:rsidR="00000000" w:rsidDel="00000000" w:rsidP="00000000" w:rsidRDefault="00000000" w:rsidRPr="00000000" w14:paraId="00000029">
      <w:pPr>
        <w:pageBreakBefore w:val="0"/>
        <w:numPr>
          <w:ilvl w:val="0"/>
          <w:numId w:val="2"/>
        </w:numPr>
        <w:ind w:left="717" w:hanging="360"/>
        <w:rPr/>
      </w:pPr>
      <w:r w:rsidDel="00000000" w:rsidR="00000000" w:rsidRPr="00000000">
        <w:rPr>
          <w:vertAlign w:val="baseline"/>
          <w:rtl w:val="0"/>
        </w:rPr>
        <w:t xml:space="preserve">If suitably qualified act as a first aider</w:t>
      </w:r>
    </w:p>
    <w:p w:rsidR="00000000" w:rsidDel="00000000" w:rsidP="00000000" w:rsidRDefault="00000000" w:rsidRPr="00000000" w14:paraId="0000002A">
      <w:pPr>
        <w:pageBreakBefore w:val="0"/>
        <w:ind w:left="357" w:firstLine="0"/>
        <w:rPr>
          <w:vertAlign w:val="baseline"/>
        </w:rPr>
      </w:pPr>
      <w:r w:rsidDel="00000000" w:rsidR="00000000" w:rsidRPr="00000000">
        <w:rPr>
          <w:rtl w:val="0"/>
        </w:rPr>
      </w:r>
    </w:p>
    <w:p w:rsidR="00000000" w:rsidDel="00000000" w:rsidP="00000000" w:rsidRDefault="00000000" w:rsidRPr="00000000" w14:paraId="0000002B">
      <w:pPr>
        <w:pageBreakBefore w:val="0"/>
        <w:ind w:left="720" w:hanging="720"/>
        <w:rPr>
          <w:b w:val="0"/>
          <w:vertAlign w:val="baseline"/>
        </w:rPr>
      </w:pPr>
      <w:r w:rsidDel="00000000" w:rsidR="00000000" w:rsidRPr="00000000">
        <w:rPr>
          <w:vertAlign w:val="baseline"/>
          <w:rtl w:val="0"/>
        </w:rPr>
        <w:t xml:space="preserve">6.</w:t>
      </w:r>
      <w:r w:rsidDel="00000000" w:rsidR="00000000" w:rsidRPr="00000000">
        <w:rPr>
          <w:b w:val="1"/>
          <w:vertAlign w:val="baseline"/>
          <w:rtl w:val="0"/>
        </w:rPr>
        <w:tab/>
        <w:t xml:space="preserve">Child Protection</w:t>
      </w:r>
      <w:r w:rsidDel="00000000" w:rsidR="00000000" w:rsidRPr="00000000">
        <w:rPr>
          <w:rtl w:val="0"/>
        </w:rPr>
      </w:r>
    </w:p>
    <w:p w:rsidR="00000000" w:rsidDel="00000000" w:rsidP="00000000" w:rsidRDefault="00000000" w:rsidRPr="00000000" w14:paraId="0000002C">
      <w:pPr>
        <w:pageBreakBefore w:val="0"/>
        <w:rPr>
          <w:vertAlign w:val="baseline"/>
        </w:rPr>
      </w:pPr>
      <w:r w:rsidDel="00000000" w:rsidR="00000000" w:rsidRPr="00000000">
        <w:rPr>
          <w:vertAlign w:val="baseline"/>
          <w:rtl w:val="0"/>
        </w:rPr>
        <w:t xml:space="preserve">The School is committed to safeguarding and promoting the welfare of children and young people and expects all staff and volunteers to share this commitment and may be expected to carry out the following duties:</w:t>
      </w:r>
    </w:p>
    <w:p w:rsidR="00000000" w:rsidDel="00000000" w:rsidP="00000000" w:rsidRDefault="00000000" w:rsidRPr="00000000" w14:paraId="0000002D">
      <w:pPr>
        <w:pageBreakBefore w:val="0"/>
        <w:numPr>
          <w:ilvl w:val="0"/>
          <w:numId w:val="3"/>
        </w:numPr>
        <w:ind w:left="1080" w:hanging="720"/>
        <w:rPr/>
      </w:pPr>
      <w:r w:rsidDel="00000000" w:rsidR="00000000" w:rsidRPr="00000000">
        <w:rPr>
          <w:vertAlign w:val="baseline"/>
          <w:rtl w:val="0"/>
        </w:rPr>
        <w:t xml:space="preserve">Child protection, discipline, health and safety</w:t>
      </w:r>
    </w:p>
    <w:p w:rsidR="00000000" w:rsidDel="00000000" w:rsidP="00000000" w:rsidRDefault="00000000" w:rsidRPr="00000000" w14:paraId="0000002E">
      <w:pPr>
        <w:pageBreakBefore w:val="0"/>
        <w:numPr>
          <w:ilvl w:val="0"/>
          <w:numId w:val="3"/>
        </w:numPr>
        <w:ind w:left="714" w:hanging="357"/>
        <w:rPr/>
      </w:pPr>
      <w:r w:rsidDel="00000000" w:rsidR="00000000" w:rsidRPr="00000000">
        <w:rPr>
          <w:vertAlign w:val="baseline"/>
          <w:rtl w:val="0"/>
        </w:rPr>
        <w:t xml:space="preserve">Promoting and safeguarding the welfare of children and young persons for whom you are responsible and with whom you come into contact.</w:t>
        <w:tab/>
      </w:r>
    </w:p>
    <w:p w:rsidR="00000000" w:rsidDel="00000000" w:rsidP="00000000" w:rsidRDefault="00000000" w:rsidRPr="00000000" w14:paraId="0000002F">
      <w:pPr>
        <w:pageBreakBefore w:val="0"/>
        <w:rPr>
          <w:vertAlign w:val="baseline"/>
        </w:rPr>
      </w:pPr>
      <w:r w:rsidDel="00000000" w:rsidR="00000000" w:rsidRPr="00000000">
        <w:br w:type="page"/>
      </w:r>
      <w:r w:rsidDel="00000000" w:rsidR="00000000" w:rsidRPr="00000000">
        <w:rPr>
          <w:rtl w:val="0"/>
        </w:rPr>
      </w:r>
    </w:p>
    <w:tbl>
      <w:tblPr>
        <w:tblStyle w:val="Table1"/>
        <w:tblW w:w="97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8"/>
        <w:gridCol w:w="3979"/>
        <w:gridCol w:w="4075"/>
        <w:tblGridChange w:id="0">
          <w:tblGrid>
            <w:gridCol w:w="1658"/>
            <w:gridCol w:w="3979"/>
            <w:gridCol w:w="4075"/>
          </w:tblGrid>
        </w:tblGridChange>
      </w:tblGrid>
      <w:tr>
        <w:trPr>
          <w:cantSplit w:val="0"/>
          <w:tblHeader w:val="0"/>
        </w:trPr>
        <w:tc>
          <w:tcPr>
            <w:gridSpan w:val="3"/>
            <w:tcBorders>
              <w:right w:color="000000" w:space="0" w:sz="4" w:val="single"/>
            </w:tcBorders>
            <w:shd w:fill="e6e6e6" w:val="clear"/>
            <w:vAlign w:val="center"/>
          </w:tcPr>
          <w:p w:rsidR="00000000" w:rsidDel="00000000" w:rsidP="00000000" w:rsidRDefault="00000000" w:rsidRPr="00000000" w14:paraId="00000030">
            <w:pPr>
              <w:pageBreakBefore w:val="0"/>
              <w:rPr>
                <w:b w:val="0"/>
                <w:vertAlign w:val="baseline"/>
              </w:rPr>
            </w:pPr>
            <w:r w:rsidDel="00000000" w:rsidR="00000000" w:rsidRPr="00000000">
              <w:rPr>
                <w:rtl w:val="0"/>
              </w:rPr>
            </w:r>
          </w:p>
          <w:p w:rsidR="00000000" w:rsidDel="00000000" w:rsidP="00000000" w:rsidRDefault="00000000" w:rsidRPr="00000000" w14:paraId="00000031">
            <w:pPr>
              <w:pageBreakBefore w:val="0"/>
              <w:rPr>
                <w:b w:val="0"/>
                <w:vertAlign w:val="baseline"/>
              </w:rPr>
            </w:pPr>
            <w:r w:rsidDel="00000000" w:rsidR="00000000" w:rsidRPr="00000000">
              <w:rPr>
                <w:b w:val="1"/>
                <w:vertAlign w:val="baseline"/>
                <w:rtl w:val="0"/>
              </w:rPr>
              <w:t xml:space="preserve">Person Specification Catering Assistant</w:t>
            </w:r>
            <w:r w:rsidDel="00000000" w:rsidR="00000000" w:rsidRPr="00000000">
              <w:rPr>
                <w:rtl w:val="0"/>
              </w:rPr>
            </w:r>
          </w:p>
          <w:p w:rsidR="00000000" w:rsidDel="00000000" w:rsidP="00000000" w:rsidRDefault="00000000" w:rsidRPr="00000000" w14:paraId="00000032">
            <w:pPr>
              <w:pageBreakBefore w:val="0"/>
              <w:rPr>
                <w:b w:val="0"/>
                <w:vertAlign w:val="baseline"/>
              </w:rPr>
            </w:pPr>
            <w:r w:rsidDel="00000000" w:rsidR="00000000" w:rsidRPr="00000000">
              <w:rPr>
                <w:rtl w:val="0"/>
              </w:rPr>
            </w:r>
          </w:p>
          <w:p w:rsidR="00000000" w:rsidDel="00000000" w:rsidP="00000000" w:rsidRDefault="00000000" w:rsidRPr="00000000" w14:paraId="00000033">
            <w:pPr>
              <w:pageBreakBefore w:val="0"/>
              <w:rPr>
                <w:b w:val="0"/>
                <w:vertAlign w:val="baseline"/>
              </w:rPr>
            </w:pPr>
            <w:r w:rsidDel="00000000" w:rsidR="00000000" w:rsidRPr="00000000">
              <w:rPr>
                <w:b w:val="1"/>
                <w:vertAlign w:val="baseline"/>
                <w:rtl w:val="0"/>
              </w:rPr>
              <w:t xml:space="preserve">The School is committed to safeguarding and promoting the welfare of children and young people and expects all staff and volunteers to share this commitment.</w:t>
            </w:r>
            <w:r w:rsidDel="00000000" w:rsidR="00000000" w:rsidRPr="00000000">
              <w:rPr>
                <w:rtl w:val="0"/>
              </w:rPr>
            </w:r>
          </w:p>
          <w:p w:rsidR="00000000" w:rsidDel="00000000" w:rsidP="00000000" w:rsidRDefault="00000000" w:rsidRPr="00000000" w14:paraId="00000034">
            <w:pPr>
              <w:pageBreakBefore w:val="0"/>
              <w:rPr>
                <w:b w:val="0"/>
                <w:vertAlign w:val="baseline"/>
              </w:rPr>
            </w:pPr>
            <w:r w:rsidDel="00000000" w:rsidR="00000000" w:rsidRPr="00000000">
              <w:rPr>
                <w:rtl w:val="0"/>
              </w:rPr>
            </w:r>
          </w:p>
        </w:tc>
      </w:tr>
      <w:tr>
        <w:trPr>
          <w:cantSplit w:val="0"/>
          <w:trHeight w:val="586" w:hRule="atLeast"/>
          <w:tblHeader w:val="0"/>
        </w:trPr>
        <w:tc>
          <w:tcPr>
            <w:tcBorders>
              <w:right w:color="000000" w:space="0" w:sz="4" w:val="single"/>
            </w:tcBorders>
            <w:vAlign w:val="center"/>
          </w:tcPr>
          <w:p w:rsidR="00000000" w:rsidDel="00000000" w:rsidP="00000000" w:rsidRDefault="00000000" w:rsidRPr="00000000" w14:paraId="00000037">
            <w:pPr>
              <w:pageBreakBefore w:val="0"/>
              <w:spacing w:before="240" w:lineRule="auto"/>
              <w:rPr>
                <w:b w:val="0"/>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38">
            <w:pPr>
              <w:pageBreakBefore w:val="0"/>
              <w:spacing w:before="120" w:lineRule="auto"/>
              <w:jc w:val="center"/>
              <w:rPr>
                <w:b w:val="0"/>
                <w:vertAlign w:val="baseline"/>
              </w:rPr>
            </w:pPr>
            <w:r w:rsidDel="00000000" w:rsidR="00000000" w:rsidRPr="00000000">
              <w:rPr>
                <w:b w:val="1"/>
                <w:vertAlign w:val="baseline"/>
                <w:rtl w:val="0"/>
              </w:rPr>
              <w:t xml:space="preserve">Essential</w:t>
            </w:r>
            <w:r w:rsidDel="00000000" w:rsidR="00000000" w:rsidRPr="00000000">
              <w:rPr>
                <w:rtl w:val="0"/>
              </w:rPr>
            </w:r>
          </w:p>
          <w:p w:rsidR="00000000" w:rsidDel="00000000" w:rsidP="00000000" w:rsidRDefault="00000000" w:rsidRPr="00000000" w14:paraId="00000039">
            <w:pPr>
              <w:pageBreakBefore w:val="0"/>
              <w:spacing w:before="240" w:lineRule="auto"/>
              <w:jc w:val="center"/>
              <w:rPr>
                <w:vertAlign w:val="baseline"/>
              </w:rPr>
            </w:pPr>
            <w:r w:rsidDel="00000000" w:rsidR="00000000" w:rsidRPr="00000000">
              <w:rPr>
                <w:vertAlign w:val="baseline"/>
                <w:rtl w:val="0"/>
              </w:rPr>
              <w:t xml:space="preserve">These are qualities without which the applicant could not be appointed</w:t>
            </w:r>
          </w:p>
        </w:tc>
        <w:tc>
          <w:tcPr>
            <w:tcBorders>
              <w:right w:color="000000" w:space="0" w:sz="4" w:val="single"/>
            </w:tcBorders>
            <w:vAlign w:val="top"/>
          </w:tcPr>
          <w:p w:rsidR="00000000" w:rsidDel="00000000" w:rsidP="00000000" w:rsidRDefault="00000000" w:rsidRPr="00000000" w14:paraId="0000003A">
            <w:pPr>
              <w:pageBreakBefore w:val="0"/>
              <w:spacing w:before="120" w:lineRule="auto"/>
              <w:jc w:val="center"/>
              <w:rPr>
                <w:b w:val="0"/>
                <w:vertAlign w:val="baseline"/>
              </w:rPr>
            </w:pPr>
            <w:r w:rsidDel="00000000" w:rsidR="00000000" w:rsidRPr="00000000">
              <w:rPr>
                <w:b w:val="1"/>
                <w:vertAlign w:val="baseline"/>
                <w:rtl w:val="0"/>
              </w:rPr>
              <w:t xml:space="preserve">Desirable</w:t>
            </w:r>
            <w:r w:rsidDel="00000000" w:rsidR="00000000" w:rsidRPr="00000000">
              <w:rPr>
                <w:rtl w:val="0"/>
              </w:rPr>
            </w:r>
          </w:p>
          <w:p w:rsidR="00000000" w:rsidDel="00000000" w:rsidP="00000000" w:rsidRDefault="00000000" w:rsidRPr="00000000" w14:paraId="0000003B">
            <w:pPr>
              <w:pageBreakBefore w:val="0"/>
              <w:spacing w:after="120" w:before="240" w:lineRule="auto"/>
              <w:jc w:val="center"/>
              <w:rPr>
                <w:vertAlign w:val="baseline"/>
              </w:rPr>
            </w:pPr>
            <w:r w:rsidDel="00000000" w:rsidR="00000000" w:rsidRPr="00000000">
              <w:rPr>
                <w:vertAlign w:val="baseline"/>
                <w:rtl w:val="0"/>
              </w:rPr>
              <w:t xml:space="preserve">These are extra qualities which can be used to choose between applicants who meet all of the essential criteria</w:t>
            </w:r>
          </w:p>
        </w:tc>
      </w:tr>
      <w:tr>
        <w:trPr>
          <w:cantSplit w:val="0"/>
          <w:trHeight w:val="1308" w:hRule="atLeast"/>
          <w:tblHeader w:val="0"/>
        </w:trPr>
        <w:tc>
          <w:tcPr>
            <w:tcBorders>
              <w:right w:color="000000" w:space="0" w:sz="4" w:val="single"/>
            </w:tcBorders>
            <w:vAlign w:val="center"/>
          </w:tcPr>
          <w:p w:rsidR="00000000" w:rsidDel="00000000" w:rsidP="00000000" w:rsidRDefault="00000000" w:rsidRPr="00000000" w14:paraId="0000003C">
            <w:pPr>
              <w:pageBreakBefore w:val="0"/>
              <w:rPr>
                <w:b w:val="0"/>
                <w:vertAlign w:val="baseline"/>
              </w:rPr>
            </w:pPr>
            <w:r w:rsidDel="00000000" w:rsidR="00000000" w:rsidRPr="00000000">
              <w:rPr>
                <w:b w:val="1"/>
                <w:vertAlign w:val="baseline"/>
                <w:rtl w:val="0"/>
              </w:rPr>
              <w:t xml:space="preserve">Qualifications</w:t>
            </w: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03D">
            <w:pPr>
              <w:pageBreakBefore w:val="0"/>
              <w:rPr>
                <w:vertAlign w:val="baseline"/>
              </w:rPr>
            </w:pPr>
            <w:r w:rsidDel="00000000" w:rsidR="00000000" w:rsidRPr="00000000">
              <w:rPr>
                <w:rtl w:val="0"/>
              </w:rPr>
            </w:r>
          </w:p>
          <w:p w:rsidR="00000000" w:rsidDel="00000000" w:rsidP="00000000" w:rsidRDefault="00000000" w:rsidRPr="00000000" w14:paraId="0000003E">
            <w:pPr>
              <w:pageBreakBefore w:val="0"/>
              <w:rPr>
                <w:vertAlign w:val="baseline"/>
              </w:rPr>
            </w:pP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03F">
            <w:pPr>
              <w:pageBreakBefore w:val="0"/>
              <w:rPr>
                <w:vertAlign w:val="baseline"/>
              </w:rPr>
            </w:pPr>
            <w:r w:rsidDel="00000000" w:rsidR="00000000" w:rsidRPr="00000000">
              <w:rPr>
                <w:rtl w:val="0"/>
              </w:rPr>
            </w:r>
          </w:p>
          <w:p w:rsidR="00000000" w:rsidDel="00000000" w:rsidP="00000000" w:rsidRDefault="00000000" w:rsidRPr="00000000" w14:paraId="00000040">
            <w:pPr>
              <w:pageBreakBefore w:val="0"/>
              <w:numPr>
                <w:ilvl w:val="0"/>
                <w:numId w:val="5"/>
              </w:numPr>
              <w:ind w:left="144" w:hanging="144"/>
              <w:rPr/>
            </w:pPr>
            <w:r w:rsidDel="00000000" w:rsidR="00000000" w:rsidRPr="00000000">
              <w:rPr>
                <w:vertAlign w:val="baseline"/>
                <w:rtl w:val="0"/>
              </w:rPr>
              <w:t xml:space="preserve">Food hygiene qualification</w:t>
            </w:r>
          </w:p>
          <w:p w:rsidR="00000000" w:rsidDel="00000000" w:rsidP="00000000" w:rsidRDefault="00000000" w:rsidRPr="00000000" w14:paraId="00000041">
            <w:pPr>
              <w:pageBreakBefore w:val="0"/>
              <w:numPr>
                <w:ilvl w:val="0"/>
                <w:numId w:val="5"/>
              </w:numPr>
              <w:ind w:left="144" w:hanging="144"/>
              <w:rPr/>
            </w:pPr>
            <w:r w:rsidDel="00000000" w:rsidR="00000000" w:rsidRPr="00000000">
              <w:rPr>
                <w:vertAlign w:val="baseline"/>
                <w:rtl w:val="0"/>
              </w:rPr>
              <w:t xml:space="preserve">First Aid qualification</w:t>
            </w:r>
          </w:p>
          <w:p w:rsidR="00000000" w:rsidDel="00000000" w:rsidP="00000000" w:rsidRDefault="00000000" w:rsidRPr="00000000" w14:paraId="00000042">
            <w:pPr>
              <w:pageBreakBefore w:val="0"/>
              <w:numPr>
                <w:ilvl w:val="0"/>
                <w:numId w:val="5"/>
              </w:numPr>
              <w:ind w:left="144" w:hanging="144"/>
              <w:rPr/>
            </w:pPr>
            <w:r w:rsidDel="00000000" w:rsidR="00000000" w:rsidRPr="00000000">
              <w:rPr>
                <w:vertAlign w:val="baseline"/>
                <w:rtl w:val="0"/>
              </w:rPr>
              <w:t xml:space="preserve">Safe lifting</w:t>
            </w:r>
          </w:p>
        </w:tc>
      </w:tr>
      <w:tr>
        <w:trPr>
          <w:cantSplit w:val="0"/>
          <w:trHeight w:val="1551" w:hRule="atLeast"/>
          <w:tblHeader w:val="0"/>
        </w:trPr>
        <w:tc>
          <w:tcPr>
            <w:tcBorders>
              <w:right w:color="000000" w:space="0" w:sz="4" w:val="single"/>
            </w:tcBorders>
            <w:vAlign w:val="center"/>
          </w:tcPr>
          <w:p w:rsidR="00000000" w:rsidDel="00000000" w:rsidP="00000000" w:rsidRDefault="00000000" w:rsidRPr="00000000" w14:paraId="00000043">
            <w:pPr>
              <w:pageBreakBefore w:val="0"/>
              <w:rPr>
                <w:b w:val="0"/>
                <w:vertAlign w:val="baseline"/>
              </w:rPr>
            </w:pPr>
            <w:r w:rsidDel="00000000" w:rsidR="00000000" w:rsidRPr="00000000">
              <w:rPr>
                <w:b w:val="1"/>
                <w:vertAlign w:val="baseline"/>
                <w:rtl w:val="0"/>
              </w:rPr>
              <w:t xml:space="preserve">Experience: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44">
            <w:pPr>
              <w:pageBreakBefore w:val="0"/>
              <w:rPr>
                <w:vertAlign w:val="baseline"/>
              </w:rPr>
            </w:pPr>
            <w:r w:rsidDel="00000000" w:rsidR="00000000" w:rsidRPr="00000000">
              <w:rPr>
                <w:rtl w:val="0"/>
              </w:rPr>
            </w:r>
          </w:p>
          <w:p w:rsidR="00000000" w:rsidDel="00000000" w:rsidP="00000000" w:rsidRDefault="00000000" w:rsidRPr="00000000" w14:paraId="00000045">
            <w:pPr>
              <w:pageBreakBefore w:val="0"/>
              <w:numPr>
                <w:ilvl w:val="0"/>
                <w:numId w:val="7"/>
              </w:numPr>
              <w:ind w:left="142" w:hanging="142"/>
              <w:rPr/>
            </w:pPr>
            <w:r w:rsidDel="00000000" w:rsidR="00000000" w:rsidRPr="00000000">
              <w:rPr>
                <w:vertAlign w:val="baseline"/>
                <w:rtl w:val="0"/>
              </w:rPr>
              <w:t xml:space="preserve">Catering experience</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46">
            <w:pPr>
              <w:pageBreakBefore w:val="0"/>
              <w:rPr>
                <w:vertAlign w:val="baseline"/>
              </w:rPr>
            </w:pPr>
            <w:r w:rsidDel="00000000" w:rsidR="00000000" w:rsidRPr="00000000">
              <w:rPr>
                <w:rtl w:val="0"/>
              </w:rPr>
            </w:r>
          </w:p>
          <w:p w:rsidR="00000000" w:rsidDel="00000000" w:rsidP="00000000" w:rsidRDefault="00000000" w:rsidRPr="00000000" w14:paraId="00000047">
            <w:pPr>
              <w:pageBreakBefore w:val="0"/>
              <w:numPr>
                <w:ilvl w:val="0"/>
                <w:numId w:val="5"/>
              </w:numPr>
              <w:ind w:left="144" w:hanging="144"/>
              <w:rPr/>
            </w:pPr>
            <w:r w:rsidDel="00000000" w:rsidR="00000000" w:rsidRPr="00000000">
              <w:rPr>
                <w:vertAlign w:val="baseline"/>
                <w:rtl w:val="0"/>
              </w:rPr>
              <w:t xml:space="preserve">Working in a school kitchen</w:t>
            </w:r>
          </w:p>
        </w:tc>
      </w:tr>
      <w:tr>
        <w:trPr>
          <w:cantSplit w:val="0"/>
          <w:trHeight w:val="1551" w:hRule="atLeast"/>
          <w:tblHeader w:val="0"/>
        </w:trPr>
        <w:tc>
          <w:tcPr>
            <w:tcBorders>
              <w:right w:color="000000" w:space="0" w:sz="4" w:val="single"/>
            </w:tcBorders>
            <w:vAlign w:val="center"/>
          </w:tcPr>
          <w:p w:rsidR="00000000" w:rsidDel="00000000" w:rsidP="00000000" w:rsidRDefault="00000000" w:rsidRPr="00000000" w14:paraId="00000048">
            <w:pPr>
              <w:pageBreakBefore w:val="0"/>
              <w:rPr>
                <w:b w:val="0"/>
                <w:vertAlign w:val="baseline"/>
              </w:rPr>
            </w:pPr>
            <w:r w:rsidDel="00000000" w:rsidR="00000000" w:rsidRPr="00000000">
              <w:rPr>
                <w:b w:val="1"/>
                <w:vertAlign w:val="baseline"/>
                <w:rtl w:val="0"/>
              </w:rPr>
              <w:t xml:space="preserve">Skills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49">
            <w:pPr>
              <w:pageBreakBefore w:val="0"/>
              <w:rPr>
                <w:vertAlign w:val="baseline"/>
              </w:rPr>
            </w:pPr>
            <w:r w:rsidDel="00000000" w:rsidR="00000000" w:rsidRPr="00000000">
              <w:rPr>
                <w:rtl w:val="0"/>
              </w:rPr>
            </w:r>
          </w:p>
          <w:p w:rsidR="00000000" w:rsidDel="00000000" w:rsidP="00000000" w:rsidRDefault="00000000" w:rsidRPr="00000000" w14:paraId="0000004A">
            <w:pPr>
              <w:pageBreakBefore w:val="0"/>
              <w:numPr>
                <w:ilvl w:val="0"/>
                <w:numId w:val="5"/>
              </w:numPr>
              <w:ind w:left="144" w:hanging="144"/>
              <w:rPr/>
            </w:pPr>
            <w:r w:rsidDel="00000000" w:rsidR="00000000" w:rsidRPr="00000000">
              <w:rPr>
                <w:vertAlign w:val="baseline"/>
                <w:rtl w:val="0"/>
              </w:rPr>
              <w:t xml:space="preserve">Ability to work unsupervised</w:t>
            </w:r>
          </w:p>
          <w:p w:rsidR="00000000" w:rsidDel="00000000" w:rsidP="00000000" w:rsidRDefault="00000000" w:rsidRPr="00000000" w14:paraId="0000004B">
            <w:pPr>
              <w:pageBreakBefore w:val="0"/>
              <w:numPr>
                <w:ilvl w:val="0"/>
                <w:numId w:val="5"/>
              </w:numPr>
              <w:ind w:left="144" w:hanging="144"/>
              <w:rPr/>
            </w:pPr>
            <w:r w:rsidDel="00000000" w:rsidR="00000000" w:rsidRPr="00000000">
              <w:rPr>
                <w:vertAlign w:val="baseline"/>
                <w:rtl w:val="0"/>
              </w:rPr>
              <w:t xml:space="preserve">Good team worker</w:t>
            </w:r>
          </w:p>
          <w:p w:rsidR="00000000" w:rsidDel="00000000" w:rsidP="00000000" w:rsidRDefault="00000000" w:rsidRPr="00000000" w14:paraId="0000004C">
            <w:pPr>
              <w:pageBreakBefore w:val="0"/>
              <w:numPr>
                <w:ilvl w:val="0"/>
                <w:numId w:val="5"/>
              </w:numPr>
              <w:ind w:left="144" w:hanging="144"/>
              <w:rPr/>
            </w:pPr>
            <w:r w:rsidDel="00000000" w:rsidR="00000000" w:rsidRPr="00000000">
              <w:rPr>
                <w:vertAlign w:val="baseline"/>
                <w:rtl w:val="0"/>
              </w:rPr>
              <w:t xml:space="preserve">Literary skills required</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4D">
            <w:pPr>
              <w:pageBreakBefore w:val="0"/>
              <w:rPr>
                <w:vertAlign w:val="baseline"/>
              </w:rPr>
            </w:pPr>
            <w:r w:rsidDel="00000000" w:rsidR="00000000" w:rsidRPr="00000000">
              <w:rPr>
                <w:rtl w:val="0"/>
              </w:rPr>
            </w:r>
          </w:p>
        </w:tc>
      </w:tr>
      <w:tr>
        <w:trPr>
          <w:cantSplit w:val="0"/>
          <w:trHeight w:val="1822" w:hRule="atLeast"/>
          <w:tblHeader w:val="0"/>
        </w:trPr>
        <w:tc>
          <w:tcPr>
            <w:tcBorders>
              <w:right w:color="000000" w:space="0" w:sz="4" w:val="single"/>
            </w:tcBorders>
            <w:vAlign w:val="center"/>
          </w:tcPr>
          <w:p w:rsidR="00000000" w:rsidDel="00000000" w:rsidP="00000000" w:rsidRDefault="00000000" w:rsidRPr="00000000" w14:paraId="0000004E">
            <w:pPr>
              <w:pageBreakBefore w:val="0"/>
              <w:rPr>
                <w:b w:val="0"/>
                <w:vertAlign w:val="baseline"/>
              </w:rPr>
            </w:pPr>
            <w:r w:rsidDel="00000000" w:rsidR="00000000" w:rsidRPr="00000000">
              <w:rPr>
                <w:b w:val="1"/>
                <w:vertAlign w:val="baseline"/>
                <w:rtl w:val="0"/>
              </w:rPr>
              <w:t xml:space="preserve">Knowledge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4F">
            <w:pPr>
              <w:pageBreakBefore w:val="0"/>
              <w:rPr>
                <w:vertAlign w:val="baseline"/>
              </w:rPr>
            </w:pPr>
            <w:r w:rsidDel="00000000" w:rsidR="00000000" w:rsidRPr="00000000">
              <w:rPr>
                <w:rtl w:val="0"/>
              </w:rPr>
            </w:r>
          </w:p>
          <w:p w:rsidR="00000000" w:rsidDel="00000000" w:rsidP="00000000" w:rsidRDefault="00000000" w:rsidRPr="00000000" w14:paraId="00000050">
            <w:pPr>
              <w:pageBreakBefore w:val="0"/>
              <w:numPr>
                <w:ilvl w:val="0"/>
                <w:numId w:val="6"/>
              </w:numPr>
              <w:ind w:left="142" w:hanging="142"/>
              <w:rPr/>
            </w:pPr>
            <w:r w:rsidDel="00000000" w:rsidR="00000000" w:rsidRPr="00000000">
              <w:rPr>
                <w:vertAlign w:val="baseline"/>
                <w:rtl w:val="0"/>
              </w:rPr>
              <w:t xml:space="preserve">Knowledge of catering environment</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1">
            <w:pPr>
              <w:pageBreakBefore w:val="0"/>
              <w:ind w:left="144" w:firstLine="0"/>
              <w:rPr>
                <w:vertAlign w:val="baseline"/>
              </w:rPr>
            </w:pPr>
            <w:r w:rsidDel="00000000" w:rsidR="00000000" w:rsidRPr="00000000">
              <w:rPr>
                <w:rtl w:val="0"/>
              </w:rPr>
            </w:r>
          </w:p>
          <w:p w:rsidR="00000000" w:rsidDel="00000000" w:rsidP="00000000" w:rsidRDefault="00000000" w:rsidRPr="00000000" w14:paraId="00000052">
            <w:pPr>
              <w:pageBreakBefore w:val="0"/>
              <w:numPr>
                <w:ilvl w:val="0"/>
                <w:numId w:val="5"/>
              </w:numPr>
              <w:ind w:left="144" w:hanging="144"/>
              <w:rPr/>
            </w:pPr>
            <w:r w:rsidDel="00000000" w:rsidR="00000000" w:rsidRPr="00000000">
              <w:rPr>
                <w:vertAlign w:val="baseline"/>
                <w:rtl w:val="0"/>
              </w:rPr>
              <w:t xml:space="preserve">COSHH knowledge</w:t>
            </w:r>
          </w:p>
          <w:p w:rsidR="00000000" w:rsidDel="00000000" w:rsidP="00000000" w:rsidRDefault="00000000" w:rsidRPr="00000000" w14:paraId="00000053">
            <w:pPr>
              <w:pageBreakBefore w:val="0"/>
              <w:numPr>
                <w:ilvl w:val="0"/>
                <w:numId w:val="5"/>
              </w:numPr>
              <w:ind w:left="144" w:hanging="144"/>
              <w:rPr/>
            </w:pPr>
            <w:r w:rsidDel="00000000" w:rsidR="00000000" w:rsidRPr="00000000">
              <w:rPr>
                <w:vertAlign w:val="baseline"/>
                <w:rtl w:val="0"/>
              </w:rPr>
              <w:t xml:space="preserve">HACCP knowledge</w:t>
            </w:r>
          </w:p>
        </w:tc>
      </w:tr>
      <w:tr>
        <w:trPr>
          <w:cantSplit w:val="0"/>
          <w:trHeight w:val="983" w:hRule="atLeast"/>
          <w:tblHeader w:val="0"/>
        </w:trPr>
        <w:tc>
          <w:tcPr>
            <w:tcBorders>
              <w:right w:color="000000" w:space="0" w:sz="4" w:val="single"/>
            </w:tcBorders>
            <w:vAlign w:val="center"/>
          </w:tcPr>
          <w:p w:rsidR="00000000" w:rsidDel="00000000" w:rsidP="00000000" w:rsidRDefault="00000000" w:rsidRPr="00000000" w14:paraId="00000054">
            <w:pPr>
              <w:pageBreakBefore w:val="0"/>
              <w:rPr>
                <w:b w:val="0"/>
                <w:vertAlign w:val="baseline"/>
              </w:rPr>
            </w:pPr>
            <w:r w:rsidDel="00000000" w:rsidR="00000000" w:rsidRPr="00000000">
              <w:rPr>
                <w:b w:val="1"/>
                <w:vertAlign w:val="baseline"/>
                <w:rtl w:val="0"/>
              </w:rPr>
              <w:t xml:space="preserve">Personal competencies and qualities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5">
            <w:pPr>
              <w:pageBreakBefore w:val="0"/>
              <w:rPr>
                <w:vertAlign w:val="baseline"/>
              </w:rPr>
            </w:pPr>
            <w:r w:rsidDel="00000000" w:rsidR="00000000" w:rsidRPr="00000000">
              <w:rPr>
                <w:rtl w:val="0"/>
              </w:rPr>
            </w:r>
          </w:p>
          <w:p w:rsidR="00000000" w:rsidDel="00000000" w:rsidP="00000000" w:rsidRDefault="00000000" w:rsidRPr="00000000" w14:paraId="00000056">
            <w:pPr>
              <w:pageBreakBefore w:val="0"/>
              <w:numPr>
                <w:ilvl w:val="0"/>
                <w:numId w:val="4"/>
              </w:numPr>
              <w:ind w:left="144" w:hanging="144"/>
              <w:rPr/>
            </w:pPr>
            <w:r w:rsidDel="00000000" w:rsidR="00000000" w:rsidRPr="00000000">
              <w:rPr>
                <w:vertAlign w:val="baseline"/>
                <w:rtl w:val="0"/>
              </w:rPr>
              <w:t xml:space="preserve">High standard of personal hygiene</w:t>
            </w:r>
          </w:p>
          <w:p w:rsidR="00000000" w:rsidDel="00000000" w:rsidP="00000000" w:rsidRDefault="00000000" w:rsidRPr="00000000" w14:paraId="00000057">
            <w:pPr>
              <w:pageBreakBefore w:val="0"/>
              <w:numPr>
                <w:ilvl w:val="0"/>
                <w:numId w:val="4"/>
              </w:numPr>
              <w:ind w:left="144" w:hanging="144"/>
              <w:rPr/>
            </w:pPr>
            <w:r w:rsidDel="00000000" w:rsidR="00000000" w:rsidRPr="00000000">
              <w:rPr>
                <w:vertAlign w:val="baseline"/>
                <w:rtl w:val="0"/>
              </w:rPr>
              <w:t xml:space="preserve">Motivation to work with children and young people.</w:t>
            </w:r>
          </w:p>
          <w:p w:rsidR="00000000" w:rsidDel="00000000" w:rsidP="00000000" w:rsidRDefault="00000000" w:rsidRPr="00000000" w14:paraId="00000058">
            <w:pPr>
              <w:pageBreakBefore w:val="0"/>
              <w:numPr>
                <w:ilvl w:val="0"/>
                <w:numId w:val="4"/>
              </w:numPr>
              <w:ind w:left="144" w:hanging="144"/>
              <w:rPr/>
            </w:pPr>
            <w:r w:rsidDel="00000000" w:rsidR="00000000" w:rsidRPr="00000000">
              <w:rPr>
                <w:vertAlign w:val="baseline"/>
                <w:rtl w:val="0"/>
              </w:rPr>
              <w:t xml:space="preserve">Ability to form and maintain appropriate relationships and personal boundaries with children and young people.</w:t>
            </w:r>
          </w:p>
          <w:p w:rsidR="00000000" w:rsidDel="00000000" w:rsidP="00000000" w:rsidRDefault="00000000" w:rsidRPr="00000000" w14:paraId="00000059">
            <w:pPr>
              <w:pageBreakBefore w:val="0"/>
              <w:numPr>
                <w:ilvl w:val="0"/>
                <w:numId w:val="4"/>
              </w:numPr>
              <w:ind w:left="144" w:hanging="144"/>
              <w:rPr/>
            </w:pPr>
            <w:r w:rsidDel="00000000" w:rsidR="00000000" w:rsidRPr="00000000">
              <w:rPr>
                <w:vertAlign w:val="baseline"/>
                <w:rtl w:val="0"/>
              </w:rPr>
              <w:t xml:space="preserve">Emotional resilience in working with challenging behaviours.</w:t>
            </w:r>
          </w:p>
          <w:p w:rsidR="00000000" w:rsidDel="00000000" w:rsidP="00000000" w:rsidRDefault="00000000" w:rsidRPr="00000000" w14:paraId="0000005A">
            <w:pPr>
              <w:pageBreakBefore w:val="0"/>
              <w:numPr>
                <w:ilvl w:val="0"/>
                <w:numId w:val="4"/>
              </w:numPr>
              <w:ind w:left="144" w:hanging="144"/>
              <w:rPr/>
            </w:pPr>
            <w:r w:rsidDel="00000000" w:rsidR="00000000" w:rsidRPr="00000000">
              <w:rPr>
                <w:vertAlign w:val="baseline"/>
                <w:rtl w:val="0"/>
              </w:rPr>
              <w:t xml:space="preserve">Positive attitude to use of authority and maintaining discipline.</w:t>
            </w:r>
          </w:p>
          <w:p w:rsidR="00000000" w:rsidDel="00000000" w:rsidP="00000000" w:rsidRDefault="00000000" w:rsidRPr="00000000" w14:paraId="0000005B">
            <w:pPr>
              <w:pageBreakBefore w:val="0"/>
              <w:ind w:left="144" w:firstLine="0"/>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C">
            <w:pPr>
              <w:pageBreakBefore w:val="0"/>
              <w:rPr>
                <w:vertAlign w:val="baseline"/>
              </w:rPr>
            </w:pPr>
            <w:r w:rsidDel="00000000" w:rsidR="00000000" w:rsidRPr="00000000">
              <w:rPr>
                <w:rtl w:val="0"/>
              </w:rPr>
            </w:r>
          </w:p>
        </w:tc>
      </w:tr>
    </w:tbl>
    <w:p w:rsidR="00000000" w:rsidDel="00000000" w:rsidP="00000000" w:rsidRDefault="00000000" w:rsidRPr="00000000" w14:paraId="0000005D">
      <w:pPr>
        <w:pageBreakBefore w:val="0"/>
        <w:rPr>
          <w:vertAlign w:val="baseline"/>
        </w:rPr>
      </w:pPr>
      <w:r w:rsidDel="00000000" w:rsidR="00000000" w:rsidRPr="00000000">
        <w:rPr>
          <w:rtl w:val="0"/>
        </w:rPr>
      </w:r>
    </w:p>
    <w:sectPr>
      <w:footerReference r:id="rId6" w:type="default"/>
      <w:pgSz w:h="16838" w:w="11906" w:orient="portrait"/>
      <w:pgMar w:bottom="1134" w:top="1134"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c0c0c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c0c0"/>
        <w:sz w:val="16"/>
        <w:szCs w:val="16"/>
        <w:u w:val="none"/>
        <w:shd w:fill="auto" w:val="clear"/>
        <w:vertAlign w:val="baseline"/>
        <w:rtl w:val="0"/>
      </w:rPr>
      <w:t xml:space="preserve">X:\HR\Recruitment\Catering Assistant\job description &amp; person specification.doc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17" w:hanging="360"/>
      </w:pPr>
      <w:rPr>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2">
    <w:lvl w:ilvl="0">
      <w:start w:val="1"/>
      <w:numFmt w:val="lowerLetter"/>
      <w:lvlText w:val="%1."/>
      <w:lvlJc w:val="left"/>
      <w:pPr>
        <w:ind w:left="717" w:hanging="360"/>
      </w:pPr>
      <w:rPr>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3">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144" w:hanging="144"/>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 w:hanging="144"/>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lowerLetter"/>
      <w:lvlText w:val="%1."/>
      <w:lvlJc w:val="left"/>
      <w:pPr>
        <w:ind w:left="717" w:hanging="360"/>
      </w:pPr>
      <w:rPr>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9">
    <w:lvl w:ilvl="0">
      <w:start w:val="1"/>
      <w:numFmt w:val="lowerLetter"/>
      <w:lvlText w:val="%1."/>
      <w:lvlJc w:val="left"/>
      <w:pPr>
        <w:ind w:left="717" w:hanging="360"/>
      </w:pPr>
      <w:rPr>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10">
    <w:lvl w:ilvl="0">
      <w:start w:val="1"/>
      <w:numFmt w:val="lowerLetter"/>
      <w:lvlText w:val="%1."/>
      <w:lvlJc w:val="left"/>
      <w:pPr>
        <w:ind w:left="717" w:hanging="360"/>
      </w:pPr>
      <w:rPr>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u w:val="single"/>
      <w:vertAlign w:val="baseline"/>
    </w:rPr>
  </w:style>
  <w:style w:type="paragraph" w:styleId="Heading2">
    <w:name w:val="heading 2"/>
    <w:basedOn w:val="Normal"/>
    <w:next w:val="Normal"/>
    <w:pPr>
      <w:keepNext w:val="1"/>
      <w:pageBreakBefore w:val="0"/>
    </w:pPr>
    <w:rPr>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